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widowControl/>
        <w:shd w:val="clear" w:color="auto" w:fill="FFFFFF"/>
        <w:spacing w:beforeAutospacing="0" w:after="150" w:afterAutospacing="0" w:line="405" w:lineRule="atLeast"/>
        <w:jc w:val="both"/>
        <w:rPr>
          <w:rFonts w:ascii="宋体" w:hAnsi="宋体" w:eastAsia="宋体" w:cs="宋体"/>
          <w:color w:val="333333"/>
          <w:shd w:val="clear" w:color="auto" w:fill="FFFFFF"/>
        </w:rPr>
      </w:pPr>
    </w:p>
    <w:p>
      <w:pPr>
        <w:pStyle w:val="6"/>
        <w:widowControl/>
        <w:shd w:val="clear" w:color="auto" w:fill="FFFFFF"/>
        <w:spacing w:beforeAutospacing="0" w:after="150" w:afterAutospacing="0" w:line="405" w:lineRule="atLeast"/>
        <w:jc w:val="both"/>
        <w:rPr>
          <w:rFonts w:ascii="宋体" w:hAnsi="宋体" w:eastAsia="宋体" w:cs="宋体"/>
          <w:color w:val="333333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hd w:val="clear" w:color="auto" w:fill="FFFFFF"/>
        </w:rPr>
        <w:t>附件：康复设备询价表</w:t>
      </w:r>
    </w:p>
    <w:p>
      <w:pPr>
        <w:pStyle w:val="6"/>
        <w:widowControl/>
        <w:shd w:val="clear" w:color="auto" w:fill="FFFFFF"/>
        <w:spacing w:beforeAutospacing="0" w:after="150" w:afterAutospacing="0" w:line="405" w:lineRule="atLeast"/>
        <w:ind w:firstLine="4840" w:firstLineChars="1100"/>
        <w:jc w:val="both"/>
        <w:rPr>
          <w:rFonts w:ascii="宋体" w:hAnsi="宋体" w:eastAsia="宋体" w:cs="宋体"/>
          <w:color w:val="333333"/>
          <w:sz w:val="44"/>
          <w:szCs w:val="44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44"/>
          <w:szCs w:val="44"/>
          <w:shd w:val="clear" w:color="auto" w:fill="FFFFFF"/>
        </w:rPr>
        <w:t>康复设备询价表</w:t>
      </w:r>
      <w:bookmarkStart w:id="0" w:name="_GoBack"/>
      <w:bookmarkEnd w:id="0"/>
    </w:p>
    <w:tbl>
      <w:tblPr>
        <w:tblStyle w:val="8"/>
        <w:tblpPr w:leftFromText="180" w:rightFromText="180" w:vertAnchor="text" w:horzAnchor="margin" w:tblpY="26"/>
        <w:tblOverlap w:val="never"/>
        <w:tblW w:w="138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2976"/>
        <w:gridCol w:w="4253"/>
        <w:gridCol w:w="667"/>
        <w:gridCol w:w="1743"/>
        <w:gridCol w:w="1559"/>
        <w:gridCol w:w="992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编号</w:t>
            </w:r>
          </w:p>
        </w:tc>
        <w:tc>
          <w:tcPr>
            <w:tcW w:w="2976" w:type="dxa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产品名称</w:t>
            </w:r>
          </w:p>
        </w:tc>
        <w:tc>
          <w:tcPr>
            <w:tcW w:w="4253" w:type="dxa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18"/>
                <w:szCs w:val="18"/>
              </w:rPr>
              <w:t>产品功能要求</w:t>
            </w:r>
          </w:p>
        </w:tc>
        <w:tc>
          <w:tcPr>
            <w:tcW w:w="667" w:type="dxa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b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18"/>
                <w:szCs w:val="18"/>
              </w:rPr>
              <w:t>数量</w:t>
            </w:r>
          </w:p>
        </w:tc>
        <w:tc>
          <w:tcPr>
            <w:tcW w:w="1743" w:type="dxa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b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18"/>
                <w:szCs w:val="18"/>
              </w:rPr>
              <w:t>厂家</w:t>
            </w:r>
          </w:p>
        </w:tc>
        <w:tc>
          <w:tcPr>
            <w:tcW w:w="1559" w:type="dxa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b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18"/>
                <w:szCs w:val="18"/>
              </w:rPr>
              <w:t>型号</w:t>
            </w:r>
          </w:p>
        </w:tc>
        <w:tc>
          <w:tcPr>
            <w:tcW w:w="992" w:type="dxa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b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18"/>
                <w:szCs w:val="18"/>
              </w:rPr>
              <w:t>单价</w:t>
            </w:r>
          </w:p>
        </w:tc>
        <w:tc>
          <w:tcPr>
            <w:tcW w:w="1134" w:type="dxa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b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18"/>
                <w:szCs w:val="18"/>
              </w:rPr>
              <w:t>总价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widowControl/>
              <w:spacing w:line="360" w:lineRule="auto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spacing w:line="360" w:lineRule="auto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平衡功能训练及评估系统</w:t>
            </w:r>
          </w:p>
        </w:tc>
        <w:tc>
          <w:tcPr>
            <w:tcW w:w="4253" w:type="dxa"/>
            <w:noWrap/>
            <w:vAlign w:val="center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具备平衡功能评定、平衡功能训练功能</w:t>
            </w:r>
          </w:p>
        </w:tc>
        <w:tc>
          <w:tcPr>
            <w:tcW w:w="667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</w:t>
            </w:r>
          </w:p>
        </w:tc>
        <w:tc>
          <w:tcPr>
            <w:tcW w:w="1743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534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2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语言障碍康复评估训练系统</w:t>
            </w:r>
          </w:p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4253" w:type="dxa"/>
            <w:noWrap/>
            <w:vAlign w:val="center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具备语言障碍全方位康复功能</w:t>
            </w:r>
          </w:p>
        </w:tc>
        <w:tc>
          <w:tcPr>
            <w:tcW w:w="667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</w:t>
            </w:r>
          </w:p>
        </w:tc>
        <w:tc>
          <w:tcPr>
            <w:tcW w:w="1743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534" w:type="dxa"/>
          </w:tcPr>
          <w:p>
            <w:pPr>
              <w:widowControl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3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吞咽神经和肌肉电刺激仪</w:t>
            </w:r>
          </w:p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4253" w:type="dxa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具备吞咽功能障碍训练电子生物反馈疗法 </w:t>
            </w:r>
          </w:p>
        </w:tc>
        <w:tc>
          <w:tcPr>
            <w:tcW w:w="667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</w:t>
            </w:r>
          </w:p>
        </w:tc>
        <w:tc>
          <w:tcPr>
            <w:tcW w:w="1743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widowControl/>
              <w:spacing w:line="360" w:lineRule="auto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4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spacing w:line="360" w:lineRule="auto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吞咽舌肌评估训练仪</w:t>
            </w:r>
          </w:p>
        </w:tc>
        <w:tc>
          <w:tcPr>
            <w:tcW w:w="4253" w:type="dxa"/>
            <w:noWrap/>
            <w:vAlign w:val="center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精确评估舌肌压力和阻力大小</w:t>
            </w:r>
          </w:p>
        </w:tc>
        <w:tc>
          <w:tcPr>
            <w:tcW w:w="667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</w:t>
            </w:r>
          </w:p>
        </w:tc>
        <w:tc>
          <w:tcPr>
            <w:tcW w:w="1743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widowControl/>
              <w:spacing w:line="360" w:lineRule="auto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spacing w:line="360" w:lineRule="auto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吞咽喉肌评估训练仪</w:t>
            </w:r>
          </w:p>
        </w:tc>
        <w:tc>
          <w:tcPr>
            <w:tcW w:w="4253" w:type="dxa"/>
            <w:noWrap/>
            <w:vAlign w:val="center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强化喉部肌群舌骨上肌力量、可视化电脑平板进行生物反馈训练</w:t>
            </w:r>
          </w:p>
        </w:tc>
        <w:tc>
          <w:tcPr>
            <w:tcW w:w="667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</w:t>
            </w:r>
          </w:p>
        </w:tc>
        <w:tc>
          <w:tcPr>
            <w:tcW w:w="1743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widowControl/>
              <w:spacing w:line="360" w:lineRule="auto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6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spacing w:line="360" w:lineRule="auto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天轨减重康复训练系统</w:t>
            </w:r>
          </w:p>
          <w:p>
            <w:pPr>
              <w:pStyle w:val="3"/>
              <w:rPr>
                <w:rFonts w:hint="default" w:ascii="宋体" w:hAnsi="宋体" w:eastAsia="宋体" w:cs="宋体"/>
                <w:b/>
                <w:sz w:val="18"/>
                <w:szCs w:val="18"/>
              </w:rPr>
            </w:pPr>
            <w:r>
              <w:rPr>
                <w:rFonts w:ascii="宋体" w:hAnsi="宋体" w:eastAsia="宋体" w:cs="宋体"/>
                <w:b/>
                <w:sz w:val="18"/>
                <w:szCs w:val="18"/>
              </w:rPr>
              <w:t>机头</w:t>
            </w:r>
          </w:p>
        </w:tc>
        <w:tc>
          <w:tcPr>
            <w:tcW w:w="4253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帮助行走能力受损的患者进行早期的步态训练康复计划，帮助提高行走能力、行走速度、节奏和步幅等。</w:t>
            </w:r>
          </w:p>
        </w:tc>
        <w:tc>
          <w:tcPr>
            <w:tcW w:w="667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2</w:t>
            </w:r>
          </w:p>
        </w:tc>
        <w:tc>
          <w:tcPr>
            <w:tcW w:w="1743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widowControl/>
              <w:spacing w:line="360" w:lineRule="auto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7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spacing w:line="360" w:lineRule="auto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天轨减重康复训练系统</w:t>
            </w:r>
          </w:p>
          <w:p>
            <w:pPr>
              <w:widowControl/>
              <w:spacing w:line="360" w:lineRule="auto"/>
              <w:rPr>
                <w:rFonts w:ascii="宋体" w:hAnsi="宋体" w:eastAsia="宋体" w:cs="宋体"/>
                <w:b/>
                <w:sz w:val="18"/>
                <w:szCs w:val="18"/>
              </w:rPr>
            </w:pPr>
            <w:r>
              <w:rPr>
                <w:rFonts w:ascii="宋体" w:hAnsi="宋体" w:eastAsia="宋体" w:cs="宋体"/>
                <w:b/>
                <w:sz w:val="18"/>
                <w:szCs w:val="18"/>
              </w:rPr>
              <w:t>轨道</w:t>
            </w:r>
          </w:p>
        </w:tc>
        <w:tc>
          <w:tcPr>
            <w:tcW w:w="4253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帮助行走能力受损的患者进行早期的步态训练康复计划，帮助提高行走能力、行走速度、节奏和步幅等。</w:t>
            </w:r>
          </w:p>
        </w:tc>
        <w:tc>
          <w:tcPr>
            <w:tcW w:w="667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40米</w:t>
            </w:r>
          </w:p>
        </w:tc>
        <w:tc>
          <w:tcPr>
            <w:tcW w:w="1743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每米价格</w:t>
            </w:r>
          </w:p>
        </w:tc>
        <w:tc>
          <w:tcPr>
            <w:tcW w:w="1134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534" w:type="dxa"/>
          </w:tcPr>
          <w:p>
            <w:pPr>
              <w:widowControl/>
              <w:spacing w:line="360" w:lineRule="auto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8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spacing w:line="360" w:lineRule="auto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情景互动四肢联动康复训练仪</w:t>
            </w:r>
          </w:p>
        </w:tc>
        <w:tc>
          <w:tcPr>
            <w:tcW w:w="4253" w:type="dxa"/>
            <w:noWrap/>
            <w:vAlign w:val="center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激发患者积极主动参与训练，增强患者主动控制能力。</w:t>
            </w:r>
          </w:p>
        </w:tc>
        <w:tc>
          <w:tcPr>
            <w:tcW w:w="667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</w:t>
            </w:r>
          </w:p>
        </w:tc>
        <w:tc>
          <w:tcPr>
            <w:tcW w:w="1743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9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智能关节康复器（骨科康复用）</w:t>
            </w:r>
          </w:p>
          <w:p>
            <w:pPr>
              <w:pStyle w:val="3"/>
              <w:rPr>
                <w:rFonts w:hint="default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（上肢）</w:t>
            </w:r>
          </w:p>
        </w:tc>
        <w:tc>
          <w:tcPr>
            <w:tcW w:w="4253" w:type="dxa"/>
            <w:noWrap/>
            <w:vAlign w:val="center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主要训练骨科患者上肢关节活动障碍患者的关节活动能力。</w:t>
            </w:r>
          </w:p>
        </w:tc>
        <w:tc>
          <w:tcPr>
            <w:tcW w:w="667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4</w:t>
            </w:r>
          </w:p>
        </w:tc>
        <w:tc>
          <w:tcPr>
            <w:tcW w:w="1743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10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智能关节康复器（骨科康复用）</w:t>
            </w:r>
          </w:p>
          <w:p>
            <w:pPr>
              <w:pStyle w:val="3"/>
              <w:rPr>
                <w:rFonts w:hint="default"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（下肢）</w:t>
            </w:r>
          </w:p>
        </w:tc>
        <w:tc>
          <w:tcPr>
            <w:tcW w:w="4253" w:type="dxa"/>
            <w:noWrap/>
            <w:vAlign w:val="center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主要训练骨科患者下肢关节活动障碍患者的关节活动能力。</w:t>
            </w:r>
          </w:p>
        </w:tc>
        <w:tc>
          <w:tcPr>
            <w:tcW w:w="667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2</w:t>
            </w:r>
          </w:p>
        </w:tc>
        <w:tc>
          <w:tcPr>
            <w:tcW w:w="1743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534" w:type="dxa"/>
          </w:tcPr>
          <w:p>
            <w:pPr>
              <w:widowControl/>
              <w:spacing w:line="360" w:lineRule="auto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11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spacing w:line="360" w:lineRule="auto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医用诊疗椅</w:t>
            </w:r>
            <w:r>
              <w:rPr>
                <w:rFonts w:ascii="宋体" w:hAnsi="宋体" w:eastAsia="宋体" w:cs="宋体"/>
                <w:sz w:val="18"/>
                <w:szCs w:val="18"/>
              </w:rPr>
              <w:t>（PT椅）</w:t>
            </w:r>
          </w:p>
        </w:tc>
        <w:tc>
          <w:tcPr>
            <w:tcW w:w="4253" w:type="dxa"/>
            <w:noWrap/>
            <w:vAlign w:val="center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治疗师对患者进行手法治疗时可移动式的坐具</w:t>
            </w:r>
          </w:p>
        </w:tc>
        <w:tc>
          <w:tcPr>
            <w:tcW w:w="667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10</w:t>
            </w:r>
          </w:p>
        </w:tc>
        <w:tc>
          <w:tcPr>
            <w:tcW w:w="1743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widowControl/>
              <w:spacing w:line="360" w:lineRule="auto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12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spacing w:line="360" w:lineRule="auto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直立床</w:t>
            </w:r>
          </w:p>
        </w:tc>
        <w:tc>
          <w:tcPr>
            <w:tcW w:w="4253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对偏瘫、截瘫等患者进行站立训练，恢复神经系统对肌肉的控制能力</w:t>
            </w:r>
          </w:p>
        </w:tc>
        <w:tc>
          <w:tcPr>
            <w:tcW w:w="667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4</w:t>
            </w:r>
          </w:p>
        </w:tc>
        <w:tc>
          <w:tcPr>
            <w:tcW w:w="1743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widowControl/>
              <w:spacing w:line="360" w:lineRule="auto"/>
              <w:textAlignment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13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spacing w:line="360" w:lineRule="auto"/>
              <w:textAlignment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矫正镜(带格)</w:t>
            </w:r>
          </w:p>
        </w:tc>
        <w:tc>
          <w:tcPr>
            <w:tcW w:w="4253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各种姿势矫正训练</w:t>
            </w:r>
          </w:p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667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2</w:t>
            </w:r>
          </w:p>
        </w:tc>
        <w:tc>
          <w:tcPr>
            <w:tcW w:w="1743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534" w:type="dxa"/>
          </w:tcPr>
          <w:p>
            <w:pPr>
              <w:widowControl/>
              <w:spacing w:line="360" w:lineRule="auto"/>
              <w:textAlignment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14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spacing w:line="360" w:lineRule="auto"/>
              <w:textAlignment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电动升降平行杠(带矫正板）</w:t>
            </w:r>
          </w:p>
        </w:tc>
        <w:tc>
          <w:tcPr>
            <w:tcW w:w="4253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带有步行训练组件、内外翻矫正组件、步态矫正组件，有效纠正足外翻、髋外展。</w:t>
            </w:r>
          </w:p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667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</w:t>
            </w:r>
          </w:p>
        </w:tc>
        <w:tc>
          <w:tcPr>
            <w:tcW w:w="1743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widowControl/>
              <w:spacing w:line="360" w:lineRule="auto"/>
              <w:textAlignment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15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spacing w:line="360" w:lineRule="auto"/>
              <w:textAlignment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辅助步行训练器</w:t>
            </w:r>
          </w:p>
        </w:tc>
        <w:tc>
          <w:tcPr>
            <w:tcW w:w="4253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辅助步行。</w:t>
            </w:r>
          </w:p>
        </w:tc>
        <w:tc>
          <w:tcPr>
            <w:tcW w:w="667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2</w:t>
            </w:r>
          </w:p>
        </w:tc>
        <w:tc>
          <w:tcPr>
            <w:tcW w:w="1743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widowControl/>
              <w:spacing w:line="360" w:lineRule="auto"/>
              <w:textAlignment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16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spacing w:line="360" w:lineRule="auto"/>
              <w:textAlignment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股四头肌训练椅</w:t>
            </w:r>
          </w:p>
        </w:tc>
        <w:tc>
          <w:tcPr>
            <w:tcW w:w="4253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对膝关节运动受限患者进行股四头肌抗阻力主动运动，也可进行膝关节牵引。</w:t>
            </w:r>
          </w:p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667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</w:t>
            </w:r>
          </w:p>
        </w:tc>
        <w:tc>
          <w:tcPr>
            <w:tcW w:w="1743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widowControl/>
              <w:spacing w:line="360" w:lineRule="auto"/>
              <w:textAlignment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17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spacing w:line="360" w:lineRule="auto"/>
              <w:textAlignment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髋关节训练器</w:t>
            </w:r>
          </w:p>
        </w:tc>
        <w:tc>
          <w:tcPr>
            <w:tcW w:w="4253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对髋关节外展、内收肌力训练。</w:t>
            </w:r>
          </w:p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667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</w:t>
            </w:r>
          </w:p>
        </w:tc>
        <w:tc>
          <w:tcPr>
            <w:tcW w:w="1743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18</w:t>
            </w:r>
          </w:p>
        </w:tc>
        <w:tc>
          <w:tcPr>
            <w:tcW w:w="2976" w:type="dxa"/>
            <w:noWrap/>
            <w:vAlign w:val="center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踝关节训练器</w:t>
            </w:r>
          </w:p>
        </w:tc>
        <w:tc>
          <w:tcPr>
            <w:tcW w:w="4253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帮助患者做全部的踝关节被动锻炼，促进踝关节功能的恢复</w:t>
            </w:r>
          </w:p>
        </w:tc>
        <w:tc>
          <w:tcPr>
            <w:tcW w:w="667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</w:t>
            </w:r>
          </w:p>
        </w:tc>
        <w:tc>
          <w:tcPr>
            <w:tcW w:w="1743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widowControl/>
              <w:spacing w:line="360" w:lineRule="auto"/>
              <w:textAlignment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19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spacing w:line="360" w:lineRule="auto"/>
              <w:textAlignment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站立架</w:t>
            </w:r>
          </w:p>
        </w:tc>
        <w:tc>
          <w:tcPr>
            <w:tcW w:w="4253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对截瘫、脑瘫等站立功能障碍患者站立训练，也可预防改善骨质疏松、压疮、心肺功能降低等。</w:t>
            </w:r>
          </w:p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667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2</w:t>
            </w:r>
          </w:p>
        </w:tc>
        <w:tc>
          <w:tcPr>
            <w:tcW w:w="1743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534" w:type="dxa"/>
          </w:tcPr>
          <w:p>
            <w:pPr>
              <w:widowControl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20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PT训练床(电动升降)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4253" w:type="dxa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床面高度可调，用于PT训练患者床上活动 </w:t>
            </w:r>
          </w:p>
        </w:tc>
        <w:tc>
          <w:tcPr>
            <w:tcW w:w="667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2</w:t>
            </w:r>
          </w:p>
        </w:tc>
        <w:tc>
          <w:tcPr>
            <w:tcW w:w="1743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widowControl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21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医用PT诊疗床</w:t>
            </w:r>
          </w:p>
        </w:tc>
        <w:tc>
          <w:tcPr>
            <w:tcW w:w="4253" w:type="dxa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用于PT训练患者床上活动</w:t>
            </w:r>
          </w:p>
        </w:tc>
        <w:tc>
          <w:tcPr>
            <w:tcW w:w="667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4</w:t>
            </w:r>
          </w:p>
        </w:tc>
        <w:tc>
          <w:tcPr>
            <w:tcW w:w="1743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22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上肢关节康复器(神经科康复用)</w:t>
            </w:r>
          </w:p>
        </w:tc>
        <w:tc>
          <w:tcPr>
            <w:tcW w:w="4253" w:type="dxa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适合不同肌力的患者进行上肢功能训练，</w:t>
            </w:r>
          </w:p>
        </w:tc>
        <w:tc>
          <w:tcPr>
            <w:tcW w:w="667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2</w:t>
            </w:r>
          </w:p>
        </w:tc>
        <w:tc>
          <w:tcPr>
            <w:tcW w:w="1743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23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训练用阶梯 (三向) </w:t>
            </w:r>
          </w:p>
        </w:tc>
        <w:tc>
          <w:tcPr>
            <w:tcW w:w="4253" w:type="dxa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用于患者恢复日常上下楼功能</w:t>
            </w:r>
          </w:p>
        </w:tc>
        <w:tc>
          <w:tcPr>
            <w:tcW w:w="667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</w:t>
            </w:r>
          </w:p>
        </w:tc>
        <w:tc>
          <w:tcPr>
            <w:tcW w:w="1743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24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楔形垫(软) </w:t>
            </w:r>
          </w:p>
        </w:tc>
        <w:tc>
          <w:tcPr>
            <w:tcW w:w="4253" w:type="dxa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卧位功能、综合基本功能、关节活动度、肌肉松弛训练者</w:t>
            </w:r>
          </w:p>
        </w:tc>
        <w:tc>
          <w:tcPr>
            <w:tcW w:w="667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2</w:t>
            </w:r>
          </w:p>
        </w:tc>
        <w:tc>
          <w:tcPr>
            <w:tcW w:w="1743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534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25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系列沙袋 （绑式） </w:t>
            </w:r>
          </w:p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4253" w:type="dxa"/>
            <w:noWrap/>
            <w:vAlign w:val="center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肌力训练、关节活动度训练、 关节屈伸训</w:t>
            </w:r>
          </w:p>
        </w:tc>
        <w:tc>
          <w:tcPr>
            <w:tcW w:w="667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</w:t>
            </w:r>
          </w:p>
        </w:tc>
        <w:tc>
          <w:tcPr>
            <w:tcW w:w="1743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26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抽屉式阶梯</w:t>
            </w:r>
          </w:p>
        </w:tc>
        <w:tc>
          <w:tcPr>
            <w:tcW w:w="4253" w:type="dxa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除可作为不同高度坐具外，亦 可当简易的训练阶梯使用。</w:t>
            </w:r>
          </w:p>
        </w:tc>
        <w:tc>
          <w:tcPr>
            <w:tcW w:w="667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</w:t>
            </w:r>
          </w:p>
        </w:tc>
        <w:tc>
          <w:tcPr>
            <w:tcW w:w="1743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27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踝关节矫正板</w:t>
            </w:r>
          </w:p>
        </w:tc>
        <w:tc>
          <w:tcPr>
            <w:tcW w:w="4253" w:type="dxa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矫正和防止足下垂、足内翻、 足外翻等畸形</w:t>
            </w:r>
          </w:p>
        </w:tc>
        <w:tc>
          <w:tcPr>
            <w:tcW w:w="667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2</w:t>
            </w:r>
          </w:p>
        </w:tc>
        <w:tc>
          <w:tcPr>
            <w:tcW w:w="1743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28</w:t>
            </w:r>
          </w:p>
        </w:tc>
        <w:tc>
          <w:tcPr>
            <w:tcW w:w="2976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多关节主被动训练仪（床旁）下肢</w:t>
            </w:r>
          </w:p>
        </w:tc>
        <w:tc>
          <w:tcPr>
            <w:tcW w:w="4253" w:type="dxa"/>
            <w:noWrap/>
            <w:vAlign w:val="center"/>
          </w:tcPr>
          <w:p>
            <w:pPr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改善患肢血液循环，增加关节活动度，预防血栓。</w:t>
            </w:r>
          </w:p>
        </w:tc>
        <w:tc>
          <w:tcPr>
            <w:tcW w:w="667" w:type="dxa"/>
          </w:tcPr>
          <w:p>
            <w:pPr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2</w:t>
            </w:r>
          </w:p>
        </w:tc>
        <w:tc>
          <w:tcPr>
            <w:tcW w:w="1743" w:type="dxa"/>
          </w:tcPr>
          <w:p>
            <w:pPr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29</w:t>
            </w:r>
          </w:p>
        </w:tc>
        <w:tc>
          <w:tcPr>
            <w:tcW w:w="2976" w:type="dxa"/>
            <w:noWrap/>
            <w:vAlign w:val="center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下肢功率车（坐式）</w:t>
            </w:r>
          </w:p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4253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下肢功率车通过自发电能，在不需要外部电源的情况下进行健身锻炼。</w:t>
            </w:r>
          </w:p>
        </w:tc>
        <w:tc>
          <w:tcPr>
            <w:tcW w:w="667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2</w:t>
            </w:r>
          </w:p>
        </w:tc>
        <w:tc>
          <w:tcPr>
            <w:tcW w:w="1743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34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30</w:t>
            </w:r>
          </w:p>
        </w:tc>
        <w:tc>
          <w:tcPr>
            <w:tcW w:w="2976" w:type="dxa"/>
            <w:noWrap/>
            <w:vAlign w:val="center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组合软垫</w:t>
            </w:r>
          </w:p>
        </w:tc>
        <w:tc>
          <w:tcPr>
            <w:tcW w:w="4253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各种垫上运动，包括关节活动度、坐位平衡、卧位医疗体操及卧位肌力训练</w:t>
            </w:r>
          </w:p>
        </w:tc>
        <w:tc>
          <w:tcPr>
            <w:tcW w:w="667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2</w:t>
            </w:r>
          </w:p>
        </w:tc>
        <w:tc>
          <w:tcPr>
            <w:tcW w:w="1743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31</w:t>
            </w:r>
          </w:p>
        </w:tc>
        <w:tc>
          <w:tcPr>
            <w:tcW w:w="2976" w:type="dxa"/>
            <w:noWrap/>
            <w:vAlign w:val="center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轮椅(带餐桌版)</w:t>
            </w:r>
          </w:p>
        </w:tc>
        <w:tc>
          <w:tcPr>
            <w:tcW w:w="4253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用途：双下肢无法行动或上、下肢功能均减退患者的移动用具，</w:t>
            </w:r>
          </w:p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并可在桌面上用餐或作业训练</w:t>
            </w:r>
          </w:p>
        </w:tc>
        <w:tc>
          <w:tcPr>
            <w:tcW w:w="667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5</w:t>
            </w:r>
          </w:p>
        </w:tc>
        <w:tc>
          <w:tcPr>
            <w:tcW w:w="1743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32</w:t>
            </w:r>
          </w:p>
        </w:tc>
        <w:tc>
          <w:tcPr>
            <w:tcW w:w="2976" w:type="dxa"/>
            <w:noWrap/>
            <w:vAlign w:val="center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液压式踏步器（踏步训练器）</w:t>
            </w:r>
          </w:p>
        </w:tc>
        <w:tc>
          <w:tcPr>
            <w:tcW w:w="4253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下肢关节活动度及肌力训练</w:t>
            </w:r>
          </w:p>
        </w:tc>
        <w:tc>
          <w:tcPr>
            <w:tcW w:w="667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</w:t>
            </w:r>
          </w:p>
        </w:tc>
        <w:tc>
          <w:tcPr>
            <w:tcW w:w="1743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33</w:t>
            </w:r>
          </w:p>
        </w:tc>
        <w:tc>
          <w:tcPr>
            <w:tcW w:w="2976" w:type="dxa"/>
            <w:noWrap/>
            <w:vAlign w:val="center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巴氏球75cm国产</w:t>
            </w:r>
          </w:p>
        </w:tc>
        <w:tc>
          <w:tcPr>
            <w:tcW w:w="4253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用于患者的平衡感觉、反射调节训练、缓解肌痉挛</w:t>
            </w:r>
          </w:p>
        </w:tc>
        <w:tc>
          <w:tcPr>
            <w:tcW w:w="667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2</w:t>
            </w:r>
          </w:p>
        </w:tc>
        <w:tc>
          <w:tcPr>
            <w:tcW w:w="1743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34</w:t>
            </w:r>
          </w:p>
        </w:tc>
        <w:tc>
          <w:tcPr>
            <w:tcW w:w="2976" w:type="dxa"/>
            <w:noWrap/>
            <w:vAlign w:val="center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平衡板（带扶手）</w:t>
            </w:r>
          </w:p>
        </w:tc>
        <w:tc>
          <w:tcPr>
            <w:tcW w:w="4253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用途：偏瘫、脑瘫等运动失调患者进行平衡协调训练</w:t>
            </w:r>
          </w:p>
        </w:tc>
        <w:tc>
          <w:tcPr>
            <w:tcW w:w="667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4</w:t>
            </w:r>
          </w:p>
        </w:tc>
        <w:tc>
          <w:tcPr>
            <w:tcW w:w="1743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35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虚拟情景互动康复评估与训练系统</w:t>
            </w:r>
          </w:p>
        </w:tc>
        <w:tc>
          <w:tcPr>
            <w:tcW w:w="4253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采用计算机图形与图像技术，患者被放置在一个虚拟的环境，通过抠相技术，使患者可在屏幕上看到自己或以虚拟图形形式出现，根据屏幕中情景的变化和提示做各种动作，以保持屏幕中情景模式的继续，直到最终完成训练目标。</w:t>
            </w:r>
          </w:p>
        </w:tc>
        <w:tc>
          <w:tcPr>
            <w:tcW w:w="667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</w:t>
            </w:r>
          </w:p>
        </w:tc>
        <w:tc>
          <w:tcPr>
            <w:tcW w:w="1743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pStyle w:val="2"/>
              <w:keepNext w:val="0"/>
              <w:keepLines w:val="0"/>
              <w:widowControl/>
              <w:shd w:val="clear" w:color="auto" w:fill="FFFFFF"/>
              <w:spacing w:line="300" w:lineRule="atLeast"/>
              <w:rPr>
                <w:rFonts w:ascii="宋体" w:hAnsi="宋体" w:eastAsia="宋体" w:cs="宋体"/>
                <w:b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sz w:val="18"/>
                <w:szCs w:val="18"/>
              </w:rPr>
              <w:t>36</w:t>
            </w:r>
          </w:p>
        </w:tc>
        <w:tc>
          <w:tcPr>
            <w:tcW w:w="2976" w:type="dxa"/>
            <w:noWrap/>
            <w:vAlign w:val="center"/>
          </w:tcPr>
          <w:p>
            <w:pPr>
              <w:pStyle w:val="2"/>
              <w:keepNext w:val="0"/>
              <w:keepLines w:val="0"/>
              <w:widowControl/>
              <w:shd w:val="clear" w:color="auto" w:fill="FFFFFF"/>
              <w:spacing w:line="300" w:lineRule="atLeast"/>
              <w:rPr>
                <w:rFonts w:ascii="宋体" w:hAnsi="宋体" w:eastAsia="宋体" w:cs="宋体"/>
                <w:b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sz w:val="18"/>
                <w:szCs w:val="18"/>
              </w:rPr>
              <w:t>智能反馈康复训练系统</w:t>
            </w:r>
          </w:p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4253" w:type="dxa"/>
            <w:noWrap/>
            <w:vAlign w:val="center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训练上肢及手的关节活动能力的同时，有效地进行ADL能力的锻炼，同时训练患者的认知能力、记忆力、注意力、手眼协调能力。</w:t>
            </w:r>
          </w:p>
        </w:tc>
        <w:tc>
          <w:tcPr>
            <w:tcW w:w="667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</w:t>
            </w:r>
          </w:p>
        </w:tc>
        <w:tc>
          <w:tcPr>
            <w:tcW w:w="1743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widowControl/>
              <w:spacing w:line="360" w:lineRule="auto"/>
              <w:textAlignment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37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spacing w:line="360" w:lineRule="auto"/>
              <w:textAlignment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OT桌</w:t>
            </w:r>
          </w:p>
        </w:tc>
        <w:tc>
          <w:tcPr>
            <w:tcW w:w="4253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作业训练用桌，桌面高度可调节</w:t>
            </w:r>
          </w:p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667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4</w:t>
            </w:r>
          </w:p>
        </w:tc>
        <w:tc>
          <w:tcPr>
            <w:tcW w:w="1743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widowControl/>
              <w:spacing w:line="360" w:lineRule="auto"/>
              <w:textAlignment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38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spacing w:line="360" w:lineRule="auto"/>
              <w:textAlignment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滚桶</w:t>
            </w:r>
          </w:p>
        </w:tc>
        <w:tc>
          <w:tcPr>
            <w:tcW w:w="4253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偏瘫、脑瘫等运动失调患者进行平衡、协调功能康复</w:t>
            </w:r>
          </w:p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667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4</w:t>
            </w:r>
          </w:p>
        </w:tc>
        <w:tc>
          <w:tcPr>
            <w:tcW w:w="1743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534" w:type="dxa"/>
          </w:tcPr>
          <w:p>
            <w:pPr>
              <w:widowControl/>
              <w:spacing w:line="360" w:lineRule="auto"/>
              <w:textAlignment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39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spacing w:line="360" w:lineRule="auto"/>
              <w:textAlignment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OT综合训练工作台</w:t>
            </w:r>
          </w:p>
        </w:tc>
        <w:tc>
          <w:tcPr>
            <w:tcW w:w="4253" w:type="dxa"/>
            <w:noWrap/>
            <w:vAlign w:val="center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改善手指功能，并对上肢稳定性、协调性，上肢日常活动能力等进行综合训练</w:t>
            </w:r>
          </w:p>
        </w:tc>
        <w:tc>
          <w:tcPr>
            <w:tcW w:w="667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</w:t>
            </w:r>
          </w:p>
        </w:tc>
        <w:tc>
          <w:tcPr>
            <w:tcW w:w="1743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widowControl/>
              <w:spacing w:line="360" w:lineRule="auto"/>
              <w:textAlignment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40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spacing w:line="360" w:lineRule="auto"/>
              <w:textAlignment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体操棒与抛接球(立式)</w:t>
            </w:r>
          </w:p>
        </w:tc>
        <w:tc>
          <w:tcPr>
            <w:tcW w:w="4253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改善上肢活动范围，提高肢体协调控制能力及平衡能力。</w:t>
            </w:r>
          </w:p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667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</w:t>
            </w:r>
          </w:p>
        </w:tc>
        <w:tc>
          <w:tcPr>
            <w:tcW w:w="1743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widowControl/>
              <w:spacing w:line="360" w:lineRule="auto"/>
              <w:textAlignment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41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spacing w:line="360" w:lineRule="auto"/>
              <w:textAlignment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上肢推举训练器</w:t>
            </w:r>
          </w:p>
        </w:tc>
        <w:tc>
          <w:tcPr>
            <w:tcW w:w="4253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上肢肌力协调活动能力和关节活动度的作业训练</w:t>
            </w:r>
          </w:p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667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</w:t>
            </w:r>
          </w:p>
        </w:tc>
        <w:tc>
          <w:tcPr>
            <w:tcW w:w="1743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42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分指板 </w:t>
            </w:r>
          </w:p>
        </w:tc>
        <w:tc>
          <w:tcPr>
            <w:tcW w:w="4253" w:type="dxa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用于防止和矫正手指屈肌痉挛 或挛缩畸形 </w:t>
            </w:r>
          </w:p>
        </w:tc>
        <w:tc>
          <w:tcPr>
            <w:tcW w:w="667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2</w:t>
            </w:r>
          </w:p>
        </w:tc>
        <w:tc>
          <w:tcPr>
            <w:tcW w:w="1743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43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手支撑器</w:t>
            </w:r>
          </w:p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4253" w:type="dxa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截瘫患者垫上移动，双手支撑 后有利于臀部抬起作垫上移动</w:t>
            </w:r>
          </w:p>
        </w:tc>
        <w:tc>
          <w:tcPr>
            <w:tcW w:w="667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</w:t>
            </w:r>
          </w:p>
        </w:tc>
        <w:tc>
          <w:tcPr>
            <w:tcW w:w="1743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widowControl/>
              <w:spacing w:line="360" w:lineRule="auto"/>
              <w:textAlignment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44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spacing w:line="360" w:lineRule="auto"/>
              <w:textAlignment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肩抬举训练器</w:t>
            </w:r>
          </w:p>
        </w:tc>
        <w:tc>
          <w:tcPr>
            <w:tcW w:w="4253" w:type="dxa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通过将棍棒置放于不同高度训练上肢抬举功能。可在棍棒两端悬挂沙袋，以增加抗阻力</w:t>
            </w:r>
          </w:p>
        </w:tc>
        <w:tc>
          <w:tcPr>
            <w:tcW w:w="667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</w:t>
            </w:r>
          </w:p>
        </w:tc>
        <w:tc>
          <w:tcPr>
            <w:tcW w:w="1743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534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45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角度尺</w:t>
            </w:r>
          </w:p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4253" w:type="dxa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测量肘、手指等关节活动范围及脊柱弯曲程度</w:t>
            </w:r>
          </w:p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667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</w:t>
            </w:r>
          </w:p>
        </w:tc>
        <w:tc>
          <w:tcPr>
            <w:tcW w:w="1743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widowControl/>
              <w:spacing w:line="360" w:lineRule="auto"/>
              <w:textAlignment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46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spacing w:line="360" w:lineRule="auto"/>
              <w:textAlignment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握力计（电子显示）</w:t>
            </w:r>
          </w:p>
        </w:tc>
        <w:tc>
          <w:tcPr>
            <w:tcW w:w="4253" w:type="dxa"/>
            <w:noWrap/>
            <w:vAlign w:val="center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测试手指抓握力量</w:t>
            </w:r>
          </w:p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667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</w:t>
            </w:r>
          </w:p>
        </w:tc>
        <w:tc>
          <w:tcPr>
            <w:tcW w:w="1743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47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系列哑铃</w:t>
            </w:r>
          </w:p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4253" w:type="dxa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进行肌力和医疗体操训练</w:t>
            </w:r>
          </w:p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667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</w:t>
            </w:r>
          </w:p>
        </w:tc>
        <w:tc>
          <w:tcPr>
            <w:tcW w:w="1743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8" w:hRule="atLeast"/>
        </w:trPr>
        <w:tc>
          <w:tcPr>
            <w:tcW w:w="534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48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可调式沙磨板及附件</w:t>
            </w:r>
          </w:p>
          <w:p>
            <w:pPr>
              <w:widowControl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4253" w:type="dxa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上肢肌力协调活动能力和关节 活动度的作业训练</w:t>
            </w:r>
          </w:p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667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2</w:t>
            </w:r>
          </w:p>
        </w:tc>
        <w:tc>
          <w:tcPr>
            <w:tcW w:w="1743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4" w:type="dxa"/>
          </w:tcPr>
          <w:p>
            <w:pPr>
              <w:spacing w:line="360" w:lineRule="auto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49</w:t>
            </w:r>
          </w:p>
        </w:tc>
        <w:tc>
          <w:tcPr>
            <w:tcW w:w="2976" w:type="dxa"/>
            <w:noWrap/>
            <w:vAlign w:val="center"/>
          </w:tcPr>
          <w:p>
            <w:pPr>
              <w:spacing w:line="360" w:lineRule="auto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极超短波治疗机</w:t>
            </w:r>
          </w:p>
        </w:tc>
        <w:tc>
          <w:tcPr>
            <w:tcW w:w="4253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加快组织代谢和血液循环，达到消炎、消肿、镇痛的效果</w:t>
            </w:r>
          </w:p>
        </w:tc>
        <w:tc>
          <w:tcPr>
            <w:tcW w:w="667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</w:t>
            </w:r>
          </w:p>
        </w:tc>
        <w:tc>
          <w:tcPr>
            <w:tcW w:w="1743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4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50</w:t>
            </w:r>
          </w:p>
        </w:tc>
        <w:tc>
          <w:tcPr>
            <w:tcW w:w="2976" w:type="dxa"/>
            <w:noWrap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</w:p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康复床</w:t>
            </w:r>
          </w:p>
        </w:tc>
        <w:tc>
          <w:tcPr>
            <w:tcW w:w="4253" w:type="dxa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主要是改善下肢功能障碍患者的血液循环，增强下肢肌肉的力量，防止肌肉的萎缩以及长期卧床引起的压疮等，同时对患者的神经系统起刺激的作用，恢复神经系统对肌肉的控制能力。</w:t>
            </w:r>
          </w:p>
        </w:tc>
        <w:tc>
          <w:tcPr>
            <w:tcW w:w="667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2</w:t>
            </w:r>
          </w:p>
        </w:tc>
        <w:tc>
          <w:tcPr>
            <w:tcW w:w="1743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4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51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多体位医用诊疗床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（普通）</w:t>
            </w:r>
          </w:p>
        </w:tc>
        <w:tc>
          <w:tcPr>
            <w:tcW w:w="4253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医生针对病患进行针灸、推拿康复使用；配有患者呼吸孔。</w:t>
            </w:r>
          </w:p>
        </w:tc>
        <w:tc>
          <w:tcPr>
            <w:tcW w:w="667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10</w:t>
            </w:r>
          </w:p>
        </w:tc>
        <w:tc>
          <w:tcPr>
            <w:tcW w:w="1743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4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52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多体位医用诊疗床（电动）</w:t>
            </w:r>
          </w:p>
        </w:tc>
        <w:tc>
          <w:tcPr>
            <w:tcW w:w="4253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人推拿、按摩、手法正骨、关节复位、以及配合理疗。</w:t>
            </w:r>
          </w:p>
        </w:tc>
        <w:tc>
          <w:tcPr>
            <w:tcW w:w="667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2</w:t>
            </w:r>
          </w:p>
        </w:tc>
        <w:tc>
          <w:tcPr>
            <w:tcW w:w="1743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0" w:hRule="atLeast"/>
        </w:trPr>
        <w:tc>
          <w:tcPr>
            <w:tcW w:w="534" w:type="dxa"/>
          </w:tcPr>
          <w:p>
            <w:pPr>
              <w:spacing w:line="360" w:lineRule="auto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53</w:t>
            </w:r>
          </w:p>
        </w:tc>
        <w:tc>
          <w:tcPr>
            <w:tcW w:w="2976" w:type="dxa"/>
            <w:noWrap/>
            <w:vAlign w:val="center"/>
          </w:tcPr>
          <w:p>
            <w:pPr>
              <w:spacing w:line="360" w:lineRule="auto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颈腰椎治疗多功能牵引床</w:t>
            </w:r>
          </w:p>
        </w:tc>
        <w:tc>
          <w:tcPr>
            <w:tcW w:w="4253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微电脑控制颈椎、腰椎牵引；总时间、持续及间歇时间、牵引力均由数码管显示；慢速牵引功能，具有持续牵引、间歇牵引、反复牵引、阶梯牵引等八种不同牵引模式； 电脑控制颈椎牵引，患者有紧急制复位器，时间力量均由程序控制，具有颈椎牵引力过大自动保护功能，充分实现自动化。</w:t>
            </w:r>
          </w:p>
        </w:tc>
        <w:tc>
          <w:tcPr>
            <w:tcW w:w="667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</w:t>
            </w:r>
          </w:p>
        </w:tc>
        <w:tc>
          <w:tcPr>
            <w:tcW w:w="1743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widowControl/>
              <w:textAlignment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54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textAlignment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熏蒸治疗机</w:t>
            </w:r>
          </w:p>
        </w:tc>
        <w:tc>
          <w:tcPr>
            <w:tcW w:w="4253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活血化淤、温经散寒、驱风祛湿、消炎止痛的作用。</w:t>
            </w:r>
          </w:p>
        </w:tc>
        <w:tc>
          <w:tcPr>
            <w:tcW w:w="667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2</w:t>
            </w:r>
          </w:p>
        </w:tc>
        <w:tc>
          <w:tcPr>
            <w:tcW w:w="1743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55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经颅磁刺激器</w:t>
            </w:r>
          </w:p>
        </w:tc>
        <w:tc>
          <w:tcPr>
            <w:tcW w:w="4253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改善脑局部血流量，激发神经自我保护和修复机制。</w:t>
            </w:r>
          </w:p>
        </w:tc>
        <w:tc>
          <w:tcPr>
            <w:tcW w:w="667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</w:t>
            </w:r>
          </w:p>
        </w:tc>
        <w:tc>
          <w:tcPr>
            <w:tcW w:w="1743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56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智能红外光灸疗机</w:t>
            </w:r>
          </w:p>
        </w:tc>
        <w:tc>
          <w:tcPr>
            <w:tcW w:w="4253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改善局部血液循环，达到舒活经络、快速消炎消肿镇痛及降低肌张力、缓解痉挛的效果。</w:t>
            </w:r>
          </w:p>
        </w:tc>
        <w:tc>
          <w:tcPr>
            <w:tcW w:w="667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7</w:t>
            </w:r>
          </w:p>
        </w:tc>
        <w:tc>
          <w:tcPr>
            <w:tcW w:w="1743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57</w:t>
            </w:r>
          </w:p>
        </w:tc>
        <w:tc>
          <w:tcPr>
            <w:tcW w:w="2976" w:type="dxa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全身音波垂直律动康复训练系统</w:t>
            </w:r>
          </w:p>
        </w:tc>
        <w:tc>
          <w:tcPr>
            <w:tcW w:w="4253" w:type="dxa"/>
            <w:noWrap/>
            <w:vAlign w:val="center"/>
          </w:tcPr>
          <w:p>
            <w:pPr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通过频率和强度的改变来刺激人体不同部位，达到被动运动康复效果。</w:t>
            </w:r>
          </w:p>
        </w:tc>
        <w:tc>
          <w:tcPr>
            <w:tcW w:w="667" w:type="dxa"/>
          </w:tcPr>
          <w:p>
            <w:pPr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</w:t>
            </w:r>
          </w:p>
        </w:tc>
        <w:tc>
          <w:tcPr>
            <w:tcW w:w="1743" w:type="dxa"/>
          </w:tcPr>
          <w:p>
            <w:pPr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58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水疗按摩床</w:t>
            </w:r>
          </w:p>
        </w:tc>
        <w:tc>
          <w:tcPr>
            <w:tcW w:w="4253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利用水的浮力和水的至柔无形特性，把人体轻轻的托起。床面可贴合人体的曲线，使颈椎、腰椎等部位不再悬空，使人体各部位均匀受力、体感自然放松，再通过微电脑控制高能喷头的水流力度、运动模式、运动位置，将力量作用于人体进行按摩治疗。</w:t>
            </w:r>
          </w:p>
        </w:tc>
        <w:tc>
          <w:tcPr>
            <w:tcW w:w="667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</w:t>
            </w:r>
          </w:p>
        </w:tc>
        <w:tc>
          <w:tcPr>
            <w:tcW w:w="1743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合计</w:t>
            </w:r>
          </w:p>
        </w:tc>
        <w:tc>
          <w:tcPr>
            <w:tcW w:w="2976" w:type="dxa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4253" w:type="dxa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667" w:type="dxa"/>
          </w:tcPr>
          <w:p>
            <w:pPr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122台套</w:t>
            </w:r>
          </w:p>
        </w:tc>
        <w:tc>
          <w:tcPr>
            <w:tcW w:w="1743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992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134" w:type="dxa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</w:tbl>
    <w:p>
      <w:pPr>
        <w:pStyle w:val="6"/>
        <w:widowControl/>
        <w:shd w:val="clear" w:color="auto" w:fill="FFFFFF"/>
        <w:spacing w:beforeAutospacing="0" w:after="150" w:afterAutospacing="0" w:line="405" w:lineRule="atLeast"/>
        <w:ind w:firstLine="6480" w:firstLineChars="2700"/>
        <w:jc w:val="both"/>
        <w:rPr>
          <w:rFonts w:ascii="宋体" w:hAnsi="宋体" w:eastAsia="宋体" w:cs="宋体"/>
          <w:color w:val="333333"/>
          <w:shd w:val="clear" w:color="auto" w:fill="FFFFFF"/>
        </w:rPr>
      </w:pPr>
    </w:p>
    <w:p>
      <w:pPr>
        <w:pStyle w:val="6"/>
        <w:widowControl/>
        <w:shd w:val="clear" w:color="auto" w:fill="FFFFFF"/>
        <w:spacing w:beforeAutospacing="0" w:after="150" w:afterAutospacing="0" w:line="405" w:lineRule="atLeast"/>
        <w:ind w:firstLine="6480" w:firstLineChars="2700"/>
        <w:jc w:val="both"/>
        <w:rPr>
          <w:rFonts w:ascii="宋体" w:hAnsi="宋体" w:eastAsia="宋体" w:cs="宋体"/>
          <w:color w:val="333333"/>
          <w:shd w:val="clear" w:color="auto" w:fill="FFFFFF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GYxOTRlOWJhZDYzN2YzNjg4M2EzYWQ1NzI1MzUwMTcifQ=="/>
  </w:docVars>
  <w:rsids>
    <w:rsidRoot w:val="2A7439EE"/>
    <w:rsid w:val="005C4304"/>
    <w:rsid w:val="006E0289"/>
    <w:rsid w:val="00834D40"/>
    <w:rsid w:val="00B4212F"/>
    <w:rsid w:val="00BD3458"/>
    <w:rsid w:val="00BD6E52"/>
    <w:rsid w:val="019422A6"/>
    <w:rsid w:val="0201628B"/>
    <w:rsid w:val="0224187C"/>
    <w:rsid w:val="026B74AB"/>
    <w:rsid w:val="02EE3C38"/>
    <w:rsid w:val="03622291"/>
    <w:rsid w:val="03E312C3"/>
    <w:rsid w:val="06C70985"/>
    <w:rsid w:val="06DF0467"/>
    <w:rsid w:val="06F061D0"/>
    <w:rsid w:val="074D3623"/>
    <w:rsid w:val="08497F2C"/>
    <w:rsid w:val="084F6F27"/>
    <w:rsid w:val="08DB5660"/>
    <w:rsid w:val="0D097FEC"/>
    <w:rsid w:val="0F3D3F7D"/>
    <w:rsid w:val="10790FE5"/>
    <w:rsid w:val="112852FE"/>
    <w:rsid w:val="14E402E5"/>
    <w:rsid w:val="15465235"/>
    <w:rsid w:val="1B6C00C4"/>
    <w:rsid w:val="1E1B2C3C"/>
    <w:rsid w:val="1F7F413E"/>
    <w:rsid w:val="1F893A35"/>
    <w:rsid w:val="204213F3"/>
    <w:rsid w:val="205253AE"/>
    <w:rsid w:val="208934E9"/>
    <w:rsid w:val="21A47E8B"/>
    <w:rsid w:val="221548E5"/>
    <w:rsid w:val="22F04B02"/>
    <w:rsid w:val="255D282B"/>
    <w:rsid w:val="25684187"/>
    <w:rsid w:val="259F2E44"/>
    <w:rsid w:val="264B2FCC"/>
    <w:rsid w:val="28213FE4"/>
    <w:rsid w:val="283A6824"/>
    <w:rsid w:val="29626662"/>
    <w:rsid w:val="2A7439EE"/>
    <w:rsid w:val="2C5D5807"/>
    <w:rsid w:val="2C5F50DB"/>
    <w:rsid w:val="2C7548FE"/>
    <w:rsid w:val="2E8C5F2F"/>
    <w:rsid w:val="33B71CA0"/>
    <w:rsid w:val="3417403B"/>
    <w:rsid w:val="36EB7CE6"/>
    <w:rsid w:val="3955445B"/>
    <w:rsid w:val="39B822CE"/>
    <w:rsid w:val="3A287454"/>
    <w:rsid w:val="3A940645"/>
    <w:rsid w:val="3C42600C"/>
    <w:rsid w:val="3F56236D"/>
    <w:rsid w:val="483B0352"/>
    <w:rsid w:val="48BD520B"/>
    <w:rsid w:val="49D722FD"/>
    <w:rsid w:val="4B92297F"/>
    <w:rsid w:val="4BF47196"/>
    <w:rsid w:val="4D5659DD"/>
    <w:rsid w:val="4E4D7031"/>
    <w:rsid w:val="4FAD5FDA"/>
    <w:rsid w:val="57E23C77"/>
    <w:rsid w:val="5A1D3D5C"/>
    <w:rsid w:val="5AEB3E5A"/>
    <w:rsid w:val="5AED58AE"/>
    <w:rsid w:val="5B8D6CBF"/>
    <w:rsid w:val="5C9347A9"/>
    <w:rsid w:val="5CCB69C5"/>
    <w:rsid w:val="5D1A6C78"/>
    <w:rsid w:val="5D5906EE"/>
    <w:rsid w:val="5D9B1B67"/>
    <w:rsid w:val="60ED40AE"/>
    <w:rsid w:val="62995CDF"/>
    <w:rsid w:val="63585E05"/>
    <w:rsid w:val="64EF4547"/>
    <w:rsid w:val="661029C7"/>
    <w:rsid w:val="6A8E3F66"/>
    <w:rsid w:val="6AA638F9"/>
    <w:rsid w:val="6C5C6966"/>
    <w:rsid w:val="6F411E43"/>
    <w:rsid w:val="702754DC"/>
    <w:rsid w:val="70431AE1"/>
    <w:rsid w:val="7148395C"/>
    <w:rsid w:val="71C16067"/>
    <w:rsid w:val="739764D5"/>
    <w:rsid w:val="74B03CF2"/>
    <w:rsid w:val="76CD3D95"/>
    <w:rsid w:val="77801415"/>
    <w:rsid w:val="78C064CE"/>
    <w:rsid w:val="7B5D0004"/>
    <w:rsid w:val="7BAE7724"/>
    <w:rsid w:val="7D87063D"/>
    <w:rsid w:val="7DD87E16"/>
    <w:rsid w:val="7E2800F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line="413" w:lineRule="auto"/>
      <w:outlineLvl w:val="2"/>
    </w:pPr>
    <w:rPr>
      <w:b/>
      <w:sz w:val="32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rPr>
      <w:rFonts w:hint="eastAsia"/>
      <w:sz w:val="24"/>
    </w:rPr>
  </w:style>
  <w:style w:type="paragraph" w:styleId="4">
    <w:name w:val="footer"/>
    <w:basedOn w:val="1"/>
    <w:link w:val="1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页眉 Char"/>
    <w:basedOn w:val="9"/>
    <w:link w:val="5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页脚 Char"/>
    <w:basedOn w:val="9"/>
    <w:link w:val="4"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8</Pages>
  <Words>2852</Words>
  <Characters>2948</Characters>
  <Lines>25</Lines>
  <Paragraphs>7</Paragraphs>
  <TotalTime>19</TotalTime>
  <ScaleCrop>false</ScaleCrop>
  <LinksUpToDate>false</LinksUpToDate>
  <CharactersWithSpaces>2973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2022-05-04T03:27:00Z</dcterms:created>
  <dc:creator>时光慢慢地</dc:creator>
  <cp:lastModifiedBy>十二画</cp:lastModifiedBy>
  <dcterms:modified xsi:type="dcterms:W3CDTF">2022-08-19T06:07:21Z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2B7B2536EE964075B0601DEDDD2F5D17</vt:lpwstr>
  </property>
</Properties>
</file>